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AB" w:rsidRPr="006D2E70" w:rsidRDefault="001A2BAB" w:rsidP="006D2E70">
      <w:pPr>
        <w:jc w:val="center"/>
        <w:rPr>
          <w:rFonts w:ascii="Arial Narrow" w:hAnsi="Arial Narrow"/>
          <w:sz w:val="16"/>
          <w:szCs w:val="16"/>
        </w:rPr>
      </w:pPr>
      <w:r w:rsidRPr="006D2E70">
        <w:rPr>
          <w:rFonts w:ascii="Arial Narrow" w:hAnsi="Arial Narrow"/>
          <w:sz w:val="16"/>
          <w:szCs w:val="16"/>
        </w:rPr>
        <w:t>Frédérique MARTINEZ, enseignant</w:t>
      </w:r>
      <w:r w:rsidR="002D6107">
        <w:rPr>
          <w:rFonts w:ascii="Arial Narrow" w:hAnsi="Arial Narrow"/>
          <w:sz w:val="16"/>
          <w:szCs w:val="16"/>
        </w:rPr>
        <w:t>e</w:t>
      </w:r>
      <w:r w:rsidRPr="006D2E70">
        <w:rPr>
          <w:rFonts w:ascii="Arial Narrow" w:hAnsi="Arial Narrow"/>
          <w:sz w:val="16"/>
          <w:szCs w:val="16"/>
        </w:rPr>
        <w:t xml:space="preserve"> </w:t>
      </w:r>
      <w:proofErr w:type="spellStart"/>
      <w:r w:rsidRPr="006D2E70">
        <w:rPr>
          <w:rFonts w:ascii="Arial Narrow" w:hAnsi="Arial Narrow"/>
          <w:sz w:val="16"/>
          <w:szCs w:val="16"/>
        </w:rPr>
        <w:t>référent</w:t>
      </w:r>
      <w:r w:rsidR="002D6107">
        <w:rPr>
          <w:rFonts w:ascii="Arial Narrow" w:hAnsi="Arial Narrow"/>
          <w:sz w:val="16"/>
          <w:szCs w:val="16"/>
        </w:rPr>
        <w:t>e</w:t>
      </w:r>
      <w:proofErr w:type="spellEnd"/>
      <w:r w:rsidRPr="006D2E70">
        <w:rPr>
          <w:rFonts w:ascii="Arial Narrow" w:hAnsi="Arial Narrow"/>
          <w:sz w:val="16"/>
          <w:szCs w:val="16"/>
        </w:rPr>
        <w:t xml:space="preserve"> MDPH</w:t>
      </w:r>
    </w:p>
    <w:p w:rsidR="001A2BAB" w:rsidRPr="006D2E70" w:rsidRDefault="001A2BAB" w:rsidP="001A2BAB">
      <w:pPr>
        <w:jc w:val="center"/>
        <w:rPr>
          <w:rFonts w:ascii="Arial Narrow" w:hAnsi="Arial Narrow"/>
        </w:rPr>
      </w:pPr>
    </w:p>
    <w:p w:rsidR="001A2BAB" w:rsidRPr="006D2E70" w:rsidRDefault="001A2BAB" w:rsidP="002E575C">
      <w:pPr>
        <w:jc w:val="center"/>
        <w:rPr>
          <w:rFonts w:ascii="Arial Narrow" w:hAnsi="Arial Narrow"/>
        </w:rPr>
      </w:pPr>
      <w:r w:rsidRPr="006D2E70">
        <w:rPr>
          <w:rFonts w:ascii="Arial Narrow" w:hAnsi="Arial Narrow"/>
          <w:b/>
        </w:rPr>
        <w:t>LE NOUVEAU</w:t>
      </w:r>
      <w:r w:rsidRPr="006D2E70">
        <w:rPr>
          <w:rFonts w:ascii="Arial Narrow" w:hAnsi="Arial Narrow"/>
        </w:rPr>
        <w:t xml:space="preserve"> </w:t>
      </w:r>
      <w:r w:rsidRPr="006D2E70">
        <w:rPr>
          <w:rFonts w:ascii="Arial Narrow" w:hAnsi="Arial Narrow"/>
          <w:b/>
          <w:sz w:val="40"/>
          <w:szCs w:val="40"/>
        </w:rPr>
        <w:t>GEVA-</w:t>
      </w:r>
      <w:proofErr w:type="spellStart"/>
      <w:r w:rsidRPr="006D2E70">
        <w:rPr>
          <w:rFonts w:ascii="Arial Narrow" w:hAnsi="Arial Narrow"/>
          <w:b/>
          <w:sz w:val="40"/>
          <w:szCs w:val="40"/>
        </w:rPr>
        <w:t>Sco</w:t>
      </w:r>
      <w:proofErr w:type="spellEnd"/>
      <w:r w:rsidRPr="006D2E70">
        <w:rPr>
          <w:rFonts w:ascii="Arial Narrow" w:hAnsi="Arial Narrow"/>
        </w:rPr>
        <w:t xml:space="preserve"> (Version 2, décembre 2014)</w:t>
      </w:r>
    </w:p>
    <w:p w:rsidR="001A2BAB" w:rsidRPr="006D2E70" w:rsidRDefault="001A2BAB" w:rsidP="001A2BAB">
      <w:pPr>
        <w:rPr>
          <w:rFonts w:ascii="Arial Narrow" w:hAnsi="Arial Narrow"/>
          <w:sz w:val="20"/>
          <w:szCs w:val="20"/>
        </w:rPr>
      </w:pPr>
      <w:r w:rsidRPr="006D2E70">
        <w:rPr>
          <w:rFonts w:ascii="Arial Narrow" w:hAnsi="Arial Narrow"/>
          <w:sz w:val="20"/>
          <w:szCs w:val="20"/>
        </w:rPr>
        <w:t>Le nouveau GEVA-</w:t>
      </w:r>
      <w:proofErr w:type="spellStart"/>
      <w:r w:rsidRPr="006D2E70">
        <w:rPr>
          <w:rFonts w:ascii="Arial Narrow" w:hAnsi="Arial Narrow"/>
          <w:sz w:val="20"/>
          <w:szCs w:val="20"/>
        </w:rPr>
        <w:t>sco</w:t>
      </w:r>
      <w:proofErr w:type="spellEnd"/>
      <w:r w:rsidRPr="006D2E70">
        <w:rPr>
          <w:rFonts w:ascii="Arial Narrow" w:hAnsi="Arial Narrow"/>
          <w:sz w:val="20"/>
          <w:szCs w:val="20"/>
        </w:rPr>
        <w:t xml:space="preserve"> est applicable officiellement pour la rentré de 2015. Il sera le document unique à remplir obligatoirement pour chaque ESS, y compris celles de suivi, même si le dossier n’est pas à renouveler. De même, pour une première demande, c’est lui qui doit décrire le niveau, la situation de l’élève, les soins en cours… </w:t>
      </w:r>
    </w:p>
    <w:p w:rsidR="001A2BAB" w:rsidRPr="006D2E70" w:rsidRDefault="001A2BAB" w:rsidP="001A2BAB">
      <w:pPr>
        <w:rPr>
          <w:rFonts w:ascii="Arial Narrow" w:hAnsi="Arial Narrow"/>
          <w:sz w:val="20"/>
          <w:szCs w:val="20"/>
        </w:rPr>
      </w:pPr>
      <w:r w:rsidRPr="006D2E70">
        <w:rPr>
          <w:rFonts w:ascii="Arial Narrow" w:hAnsi="Arial Narrow"/>
          <w:sz w:val="20"/>
          <w:szCs w:val="20"/>
        </w:rPr>
        <w:t xml:space="preserve">De ce fait il est absolument indispensable qu’il soit renseigné de manière </w:t>
      </w:r>
      <w:r w:rsidRPr="006D2E70">
        <w:rPr>
          <w:rFonts w:ascii="Arial Narrow" w:hAnsi="Arial Narrow"/>
          <w:sz w:val="20"/>
          <w:szCs w:val="20"/>
          <w:u w:val="single"/>
        </w:rPr>
        <w:t>précise et exhaustive</w:t>
      </w:r>
      <w:r w:rsidRPr="006D2E70">
        <w:rPr>
          <w:rFonts w:ascii="Arial Narrow" w:hAnsi="Arial Narrow"/>
          <w:sz w:val="20"/>
          <w:szCs w:val="20"/>
        </w:rPr>
        <w:t xml:space="preserve"> afin que la commission de la CDAPH puisse se positionner sur la situation scolaire</w:t>
      </w:r>
      <w:r w:rsidR="00BC1CEF" w:rsidRPr="006D2E70">
        <w:rPr>
          <w:rFonts w:ascii="Arial Narrow" w:hAnsi="Arial Narrow"/>
          <w:sz w:val="20"/>
          <w:szCs w:val="20"/>
        </w:rPr>
        <w:t xml:space="preserve"> et définir le PPS (cf</w:t>
      </w:r>
      <w:r w:rsidR="006D2E70">
        <w:rPr>
          <w:rFonts w:ascii="Arial Narrow" w:hAnsi="Arial Narrow"/>
          <w:sz w:val="20"/>
          <w:szCs w:val="20"/>
        </w:rPr>
        <w:t>.</w:t>
      </w:r>
      <w:r w:rsidR="00BC1CEF" w:rsidRPr="006D2E70">
        <w:rPr>
          <w:rFonts w:ascii="Arial Narrow" w:hAnsi="Arial Narrow"/>
          <w:sz w:val="20"/>
          <w:szCs w:val="20"/>
        </w:rPr>
        <w:t xml:space="preserve"> </w:t>
      </w:r>
      <w:r w:rsidR="00BC1CEF" w:rsidRPr="006D2E70">
        <w:rPr>
          <w:rFonts w:ascii="Arial Narrow" w:hAnsi="Arial Narrow"/>
          <w:i/>
          <w:sz w:val="20"/>
          <w:szCs w:val="20"/>
          <w:u w:val="single"/>
        </w:rPr>
        <w:t>arrêté du 6/02/2015 relatif au document formalisant le projet personnalisé de scolarisation</w:t>
      </w:r>
      <w:r w:rsidR="00BC1CEF" w:rsidRPr="006D2E70">
        <w:rPr>
          <w:rFonts w:ascii="Arial Narrow" w:hAnsi="Arial Narrow"/>
          <w:sz w:val="20"/>
          <w:szCs w:val="20"/>
        </w:rPr>
        <w:t>)</w:t>
      </w:r>
      <w:r w:rsidRPr="006D2E70">
        <w:rPr>
          <w:rFonts w:ascii="Arial Narrow" w:hAnsi="Arial Narrow"/>
          <w:sz w:val="20"/>
          <w:szCs w:val="20"/>
        </w:rPr>
        <w:t>.</w:t>
      </w:r>
      <w:r w:rsidR="00804AAD" w:rsidRPr="006D2E70">
        <w:rPr>
          <w:rFonts w:ascii="Arial Narrow" w:hAnsi="Arial Narrow"/>
          <w:sz w:val="20"/>
          <w:szCs w:val="20"/>
        </w:rPr>
        <w:t xml:space="preserve"> La MDPH se réserve le droit de demander un complément ou de rejeter la demande s’il est peu renseigné.</w:t>
      </w:r>
    </w:p>
    <w:p w:rsidR="00804AAD" w:rsidRPr="006D2E70" w:rsidRDefault="00804AAD" w:rsidP="001A2BAB">
      <w:pPr>
        <w:rPr>
          <w:rFonts w:ascii="Arial Narrow" w:hAnsi="Arial Narrow"/>
          <w:sz w:val="20"/>
          <w:szCs w:val="20"/>
        </w:rPr>
      </w:pPr>
      <w:r w:rsidRPr="006D2E70">
        <w:rPr>
          <w:rFonts w:ascii="Arial Narrow" w:hAnsi="Arial Narrow"/>
          <w:sz w:val="20"/>
          <w:szCs w:val="20"/>
        </w:rPr>
        <w:t xml:space="preserve">Il est nécessaire d’identifier les personnes-ressources pour aider </w:t>
      </w:r>
      <w:r w:rsidR="00C93CD3" w:rsidRPr="006D2E70">
        <w:rPr>
          <w:rFonts w:ascii="Arial Narrow" w:hAnsi="Arial Narrow"/>
          <w:sz w:val="20"/>
          <w:szCs w:val="20"/>
        </w:rPr>
        <w:t>les enseignants à  le remplir (enseignants spécialisés par exemple).</w:t>
      </w:r>
    </w:p>
    <w:p w:rsidR="001A2BAB" w:rsidRPr="006D2E70" w:rsidRDefault="00BC1CEF" w:rsidP="00314E33">
      <w:pPr>
        <w:pStyle w:val="Paragraphedeliste"/>
        <w:numPr>
          <w:ilvl w:val="0"/>
          <w:numId w:val="2"/>
        </w:numPr>
        <w:rPr>
          <w:rFonts w:ascii="Arial Narrow" w:hAnsi="Arial Narrow"/>
          <w:sz w:val="20"/>
          <w:szCs w:val="20"/>
        </w:rPr>
      </w:pPr>
      <w:r w:rsidRPr="006D2E70">
        <w:rPr>
          <w:rFonts w:ascii="Arial Narrow" w:hAnsi="Arial Narrow"/>
          <w:b/>
          <w:sz w:val="20"/>
          <w:szCs w:val="20"/>
          <w:u w:val="single"/>
        </w:rPr>
        <w:t>Principe du nouveau GEVA-</w:t>
      </w:r>
      <w:proofErr w:type="spellStart"/>
      <w:r w:rsidRPr="006D2E70">
        <w:rPr>
          <w:rFonts w:ascii="Arial Narrow" w:hAnsi="Arial Narrow"/>
          <w:b/>
          <w:sz w:val="20"/>
          <w:szCs w:val="20"/>
          <w:u w:val="single"/>
        </w:rPr>
        <w:t>Sco</w:t>
      </w:r>
      <w:proofErr w:type="spellEnd"/>
      <w:r w:rsidRPr="006D2E70">
        <w:rPr>
          <w:rFonts w:ascii="Arial Narrow" w:hAnsi="Arial Narrow"/>
          <w:b/>
          <w:sz w:val="20"/>
          <w:szCs w:val="20"/>
          <w:u w:val="single"/>
        </w:rPr>
        <w:t> </w:t>
      </w:r>
      <w:r w:rsidR="001A2BAB" w:rsidRPr="006D2E70">
        <w:rPr>
          <w:rFonts w:ascii="Arial Narrow" w:hAnsi="Arial Narrow"/>
          <w:b/>
          <w:sz w:val="20"/>
          <w:szCs w:val="20"/>
          <w:u w:val="single"/>
        </w:rPr>
        <w:t>:</w:t>
      </w:r>
      <w:r w:rsidR="001A2BAB" w:rsidRPr="006D2E70">
        <w:rPr>
          <w:rFonts w:ascii="Arial Narrow" w:hAnsi="Arial Narrow"/>
          <w:sz w:val="20"/>
          <w:szCs w:val="20"/>
        </w:rPr>
        <w:t xml:space="preserve"> </w:t>
      </w:r>
      <w:r w:rsidR="00314E33" w:rsidRPr="006D2E70">
        <w:rPr>
          <w:rFonts w:ascii="Arial Narrow" w:hAnsi="Arial Narrow"/>
          <w:sz w:val="20"/>
          <w:szCs w:val="20"/>
        </w:rPr>
        <w:t>Il est conçu pour être un outil informatique</w:t>
      </w:r>
      <w:r w:rsidR="001A2BAB" w:rsidRPr="006D2E70">
        <w:rPr>
          <w:rFonts w:ascii="Arial Narrow" w:hAnsi="Arial Narrow"/>
          <w:sz w:val="20"/>
          <w:szCs w:val="20"/>
        </w:rPr>
        <w:t xml:space="preserve">. </w:t>
      </w:r>
    </w:p>
    <w:p w:rsidR="00314E33" w:rsidRPr="006D2E70" w:rsidRDefault="00314E33" w:rsidP="00314E33">
      <w:pPr>
        <w:pStyle w:val="Paragraphedeliste"/>
        <w:ind w:left="1428"/>
        <w:rPr>
          <w:rFonts w:ascii="Arial Narrow" w:hAnsi="Arial Narrow"/>
          <w:sz w:val="20"/>
          <w:szCs w:val="20"/>
        </w:rPr>
      </w:pPr>
    </w:p>
    <w:p w:rsidR="001A2BAB" w:rsidRPr="006D2E70" w:rsidRDefault="001A2BAB" w:rsidP="001A2BAB">
      <w:pPr>
        <w:pStyle w:val="Paragraphedeliste"/>
        <w:numPr>
          <w:ilvl w:val="0"/>
          <w:numId w:val="1"/>
        </w:numPr>
        <w:rPr>
          <w:rFonts w:ascii="Arial Narrow" w:hAnsi="Arial Narrow"/>
          <w:sz w:val="20"/>
          <w:szCs w:val="20"/>
        </w:rPr>
      </w:pPr>
      <w:r w:rsidRPr="006D2E70">
        <w:rPr>
          <w:rFonts w:ascii="Arial Narrow" w:hAnsi="Arial Narrow"/>
          <w:sz w:val="20"/>
          <w:szCs w:val="20"/>
        </w:rPr>
        <w:t>L’enseignant remplit en amont les parties qui lui incombent et l’envoie par voie électronique à l’enseignant référent du secteur avant l’ESS</w:t>
      </w:r>
      <w:r w:rsidR="00C93CD3" w:rsidRPr="006D2E70">
        <w:rPr>
          <w:rFonts w:ascii="Arial Narrow" w:hAnsi="Arial Narrow"/>
          <w:sz w:val="20"/>
          <w:szCs w:val="20"/>
        </w:rPr>
        <w:t xml:space="preserve"> au moins </w:t>
      </w:r>
      <w:r w:rsidR="00C93CD3" w:rsidRPr="006D2E70">
        <w:rPr>
          <w:rFonts w:ascii="Arial Narrow" w:hAnsi="Arial Narrow"/>
          <w:sz w:val="20"/>
          <w:szCs w:val="20"/>
          <w:u w:val="single"/>
        </w:rPr>
        <w:t>deux jours avant l’ESS</w:t>
      </w:r>
      <w:r w:rsidRPr="006D2E70">
        <w:rPr>
          <w:rFonts w:ascii="Arial Narrow" w:hAnsi="Arial Narrow"/>
          <w:sz w:val="20"/>
          <w:szCs w:val="20"/>
        </w:rPr>
        <w:t xml:space="preserve">. </w:t>
      </w:r>
    </w:p>
    <w:p w:rsidR="001A2BAB" w:rsidRPr="006D2E70" w:rsidRDefault="001A2BAB" w:rsidP="001A2BAB">
      <w:pPr>
        <w:pStyle w:val="Paragraphedeliste"/>
        <w:numPr>
          <w:ilvl w:val="0"/>
          <w:numId w:val="1"/>
        </w:numPr>
        <w:rPr>
          <w:rFonts w:ascii="Arial Narrow" w:hAnsi="Arial Narrow"/>
          <w:sz w:val="20"/>
          <w:szCs w:val="20"/>
        </w:rPr>
      </w:pPr>
      <w:r w:rsidRPr="006D2E70">
        <w:rPr>
          <w:rFonts w:ascii="Arial Narrow" w:hAnsi="Arial Narrow"/>
          <w:sz w:val="20"/>
          <w:szCs w:val="20"/>
        </w:rPr>
        <w:t xml:space="preserve">L’enseignant </w:t>
      </w:r>
      <w:r w:rsidR="002E575C" w:rsidRPr="006D2E70">
        <w:rPr>
          <w:rFonts w:ascii="Arial Narrow" w:hAnsi="Arial Narrow"/>
          <w:sz w:val="20"/>
          <w:szCs w:val="20"/>
        </w:rPr>
        <w:t xml:space="preserve">référent </w:t>
      </w:r>
      <w:r w:rsidRPr="006D2E70">
        <w:rPr>
          <w:rFonts w:ascii="Arial Narrow" w:hAnsi="Arial Narrow"/>
          <w:sz w:val="20"/>
          <w:szCs w:val="20"/>
        </w:rPr>
        <w:t xml:space="preserve">doit pouvoir remplir pendant l’ESS le compte-rendu de la réunion et </w:t>
      </w:r>
      <w:r w:rsidR="00314E33" w:rsidRPr="006D2E70">
        <w:rPr>
          <w:rFonts w:ascii="Arial Narrow" w:hAnsi="Arial Narrow"/>
          <w:sz w:val="20"/>
          <w:szCs w:val="20"/>
        </w:rPr>
        <w:t>les précisions apportées par les différents partenaires lors de celle-ci.</w:t>
      </w:r>
    </w:p>
    <w:p w:rsidR="00314E33" w:rsidRPr="006D2E70" w:rsidRDefault="00314E33" w:rsidP="001A2BAB">
      <w:pPr>
        <w:pStyle w:val="Paragraphedeliste"/>
        <w:numPr>
          <w:ilvl w:val="0"/>
          <w:numId w:val="1"/>
        </w:numPr>
        <w:rPr>
          <w:rFonts w:ascii="Arial Narrow" w:hAnsi="Arial Narrow"/>
          <w:sz w:val="20"/>
          <w:szCs w:val="20"/>
        </w:rPr>
      </w:pPr>
      <w:r w:rsidRPr="006D2E70">
        <w:rPr>
          <w:rFonts w:ascii="Arial Narrow" w:hAnsi="Arial Narrow"/>
          <w:sz w:val="20"/>
          <w:szCs w:val="20"/>
        </w:rPr>
        <w:t>Le GEVA-</w:t>
      </w:r>
      <w:proofErr w:type="spellStart"/>
      <w:r w:rsidRPr="006D2E70">
        <w:rPr>
          <w:rFonts w:ascii="Arial Narrow" w:hAnsi="Arial Narrow"/>
          <w:sz w:val="20"/>
          <w:szCs w:val="20"/>
        </w:rPr>
        <w:t>Sco</w:t>
      </w:r>
      <w:proofErr w:type="spellEnd"/>
      <w:r w:rsidRPr="006D2E70">
        <w:rPr>
          <w:rFonts w:ascii="Arial Narrow" w:hAnsi="Arial Narrow"/>
          <w:sz w:val="20"/>
          <w:szCs w:val="20"/>
        </w:rPr>
        <w:t xml:space="preserve"> n’est cependant envoyé à la MDPH qu’en cas de nouvelle demande ou de conditions particulières de la scolarité.</w:t>
      </w:r>
    </w:p>
    <w:p w:rsidR="00314E33" w:rsidRPr="006D2E70" w:rsidRDefault="00314E33" w:rsidP="00314E33">
      <w:pPr>
        <w:pStyle w:val="Paragraphedeliste"/>
        <w:rPr>
          <w:rFonts w:ascii="Arial Narrow" w:hAnsi="Arial Narrow"/>
          <w:sz w:val="20"/>
          <w:szCs w:val="20"/>
        </w:rPr>
      </w:pPr>
    </w:p>
    <w:p w:rsidR="00314E33" w:rsidRPr="006D2E70" w:rsidRDefault="00314E33" w:rsidP="00314E33">
      <w:pPr>
        <w:pStyle w:val="Paragraphedeliste"/>
        <w:numPr>
          <w:ilvl w:val="0"/>
          <w:numId w:val="2"/>
        </w:numPr>
        <w:rPr>
          <w:rFonts w:ascii="Arial Narrow" w:hAnsi="Arial Narrow"/>
          <w:b/>
          <w:sz w:val="20"/>
          <w:szCs w:val="20"/>
          <w:u w:val="single"/>
        </w:rPr>
      </w:pPr>
      <w:r w:rsidRPr="006D2E70">
        <w:rPr>
          <w:rFonts w:ascii="Arial Narrow" w:hAnsi="Arial Narrow"/>
          <w:b/>
          <w:sz w:val="20"/>
          <w:szCs w:val="20"/>
          <w:u w:val="single"/>
        </w:rPr>
        <w:t>Les éléments importants</w:t>
      </w:r>
    </w:p>
    <w:p w:rsidR="002E575C" w:rsidRPr="006D2E70" w:rsidRDefault="002E575C" w:rsidP="002E575C">
      <w:pPr>
        <w:pStyle w:val="Paragraphedeliste"/>
        <w:ind w:left="1428"/>
        <w:rPr>
          <w:rFonts w:ascii="Arial Narrow" w:hAnsi="Arial Narrow"/>
          <w:b/>
          <w:sz w:val="20"/>
          <w:szCs w:val="20"/>
          <w:u w:val="single"/>
        </w:rPr>
      </w:pPr>
    </w:p>
    <w:p w:rsidR="00314E33" w:rsidRPr="006D2E70" w:rsidRDefault="00314E33" w:rsidP="00BC1CEF">
      <w:pPr>
        <w:pStyle w:val="Paragraphedeliste"/>
        <w:numPr>
          <w:ilvl w:val="0"/>
          <w:numId w:val="3"/>
        </w:numPr>
        <w:rPr>
          <w:rFonts w:ascii="Arial Narrow" w:hAnsi="Arial Narrow"/>
          <w:sz w:val="20"/>
          <w:szCs w:val="20"/>
        </w:rPr>
      </w:pPr>
      <w:r w:rsidRPr="006D2E70">
        <w:rPr>
          <w:rFonts w:ascii="Arial Narrow" w:hAnsi="Arial Narrow"/>
          <w:sz w:val="20"/>
          <w:szCs w:val="20"/>
        </w:rPr>
        <w:t>Page 1  « Etablissement scolaire fréquenté » : renseigner correctement adresse et ville de l’école</w:t>
      </w:r>
    </w:p>
    <w:p w:rsidR="00314E33" w:rsidRPr="006D2E70" w:rsidRDefault="00314E33" w:rsidP="00314E33">
      <w:pPr>
        <w:rPr>
          <w:rFonts w:ascii="Arial Narrow" w:hAnsi="Arial Narrow"/>
          <w:sz w:val="20"/>
          <w:szCs w:val="20"/>
        </w:rPr>
      </w:pPr>
      <w:r w:rsidRPr="006D2E70">
        <w:rPr>
          <w:rFonts w:ascii="Arial Narrow" w:hAnsi="Arial Narrow"/>
          <w:sz w:val="20"/>
          <w:szCs w:val="20"/>
        </w:rPr>
        <w:tab/>
        <w:t xml:space="preserve">« Parcours de scolarisation » : </w:t>
      </w:r>
      <w:r w:rsidR="00804AAD" w:rsidRPr="006D2E70">
        <w:rPr>
          <w:rFonts w:ascii="Arial Narrow" w:hAnsi="Arial Narrow"/>
          <w:sz w:val="20"/>
          <w:szCs w:val="20"/>
          <w:u w:val="single"/>
        </w:rPr>
        <w:t>INDISPENSABLE</w:t>
      </w:r>
      <w:r w:rsidR="00804AAD" w:rsidRPr="006D2E70">
        <w:rPr>
          <w:rFonts w:ascii="Arial Narrow" w:hAnsi="Arial Narrow"/>
          <w:sz w:val="20"/>
          <w:szCs w:val="20"/>
        </w:rPr>
        <w:t xml:space="preserve"> (</w:t>
      </w:r>
      <w:r w:rsidRPr="006D2E70">
        <w:rPr>
          <w:rFonts w:ascii="Arial Narrow" w:hAnsi="Arial Narrow"/>
          <w:sz w:val="20"/>
          <w:szCs w:val="20"/>
        </w:rPr>
        <w:t>noter toutes les informations en votre possession</w:t>
      </w:r>
      <w:r w:rsidR="00804AAD" w:rsidRPr="006D2E70">
        <w:rPr>
          <w:rFonts w:ascii="Arial Narrow" w:hAnsi="Arial Narrow"/>
          <w:sz w:val="20"/>
          <w:szCs w:val="20"/>
        </w:rPr>
        <w:t>).</w:t>
      </w:r>
    </w:p>
    <w:p w:rsidR="00C93CD3" w:rsidRPr="006D2E70" w:rsidRDefault="00C93CD3" w:rsidP="00BC1CEF">
      <w:pPr>
        <w:pStyle w:val="Paragraphedeliste"/>
        <w:numPr>
          <w:ilvl w:val="0"/>
          <w:numId w:val="3"/>
        </w:numPr>
        <w:rPr>
          <w:rFonts w:ascii="Arial Narrow" w:hAnsi="Arial Narrow"/>
          <w:sz w:val="20"/>
          <w:szCs w:val="20"/>
        </w:rPr>
      </w:pPr>
      <w:r w:rsidRPr="006D2E70">
        <w:rPr>
          <w:rFonts w:ascii="Arial Narrow" w:hAnsi="Arial Narrow"/>
          <w:sz w:val="20"/>
          <w:szCs w:val="20"/>
        </w:rPr>
        <w:t>Page 2 « con</w:t>
      </w:r>
      <w:r w:rsidR="00BC1CEF" w:rsidRPr="006D2E70">
        <w:rPr>
          <w:rFonts w:ascii="Arial Narrow" w:hAnsi="Arial Narrow"/>
          <w:sz w:val="20"/>
          <w:szCs w:val="20"/>
        </w:rPr>
        <w:t>ditions actuelles de scolarisation</w:t>
      </w:r>
      <w:r w:rsidRPr="006D2E70">
        <w:rPr>
          <w:rFonts w:ascii="Arial Narrow" w:hAnsi="Arial Narrow"/>
          <w:sz w:val="20"/>
          <w:szCs w:val="20"/>
        </w:rPr>
        <w:t xml:space="preserve"> » : Les commentaires sont </w:t>
      </w:r>
      <w:r w:rsidR="002E575C" w:rsidRPr="006D2E70">
        <w:rPr>
          <w:rFonts w:ascii="Arial Narrow" w:hAnsi="Arial Narrow"/>
          <w:sz w:val="20"/>
          <w:szCs w:val="20"/>
        </w:rPr>
        <w:t xml:space="preserve">particulièrement </w:t>
      </w:r>
      <w:r w:rsidRPr="006D2E70">
        <w:rPr>
          <w:rFonts w:ascii="Arial Narrow" w:hAnsi="Arial Narrow"/>
          <w:sz w:val="20"/>
          <w:szCs w:val="20"/>
        </w:rPr>
        <w:t>importants. Précisez la nature des soins, leur fréquence, identifiez les partenaires qui interviennent autour de l’enfant.</w:t>
      </w:r>
    </w:p>
    <w:p w:rsidR="00C93CD3" w:rsidRPr="006D2E70" w:rsidRDefault="006D2E70" w:rsidP="00314E33">
      <w:pPr>
        <w:rPr>
          <w:rFonts w:ascii="Arial Narrow" w:hAnsi="Arial Narrow"/>
          <w:sz w:val="20"/>
          <w:szCs w:val="20"/>
        </w:rPr>
      </w:pPr>
      <w:r w:rsidRPr="006D2E70">
        <w:rPr>
          <w:rFonts w:ascii="Arial Narrow" w:hAnsi="Arial Narrow"/>
          <w:sz w:val="20"/>
          <w:szCs w:val="20"/>
        </w:rPr>
        <w:t>Dans les conditions matérielles, les aménagements et adaptations pédagogiques doivent être renseignées (</w:t>
      </w:r>
      <w:r>
        <w:rPr>
          <w:rFonts w:ascii="Arial Narrow" w:hAnsi="Arial Narrow"/>
          <w:sz w:val="20"/>
          <w:szCs w:val="20"/>
        </w:rPr>
        <w:t xml:space="preserve">1/3 temps, PAP, </w:t>
      </w:r>
      <w:proofErr w:type="spellStart"/>
      <w:r>
        <w:rPr>
          <w:rFonts w:ascii="Arial Narrow" w:hAnsi="Arial Narrow"/>
          <w:sz w:val="20"/>
          <w:szCs w:val="20"/>
        </w:rPr>
        <w:t>tutotat</w:t>
      </w:r>
      <w:proofErr w:type="spellEnd"/>
      <w:r>
        <w:rPr>
          <w:rFonts w:ascii="Arial Narrow" w:hAnsi="Arial Narrow"/>
          <w:sz w:val="20"/>
          <w:szCs w:val="20"/>
        </w:rPr>
        <w:t>...</w:t>
      </w:r>
      <w:r w:rsidRPr="006D2E70">
        <w:rPr>
          <w:rFonts w:ascii="Arial Narrow" w:hAnsi="Arial Narrow"/>
          <w:sz w:val="20"/>
          <w:szCs w:val="20"/>
        </w:rPr>
        <w:t xml:space="preserve">). </w:t>
      </w:r>
      <w:r w:rsidR="00C93CD3" w:rsidRPr="006D2E70">
        <w:rPr>
          <w:rFonts w:ascii="Arial Narrow" w:hAnsi="Arial Narrow"/>
          <w:sz w:val="20"/>
          <w:szCs w:val="20"/>
        </w:rPr>
        <w:t>Pour le transport, s’il y en a, indiquez la cause : incapacité ou nécessité géographique.</w:t>
      </w:r>
    </w:p>
    <w:p w:rsidR="00BC1CEF" w:rsidRPr="006D2E70" w:rsidRDefault="00BC1CEF" w:rsidP="00BC1CEF">
      <w:pPr>
        <w:pStyle w:val="Paragraphedeliste"/>
        <w:numPr>
          <w:ilvl w:val="0"/>
          <w:numId w:val="3"/>
        </w:numPr>
        <w:rPr>
          <w:rFonts w:ascii="Arial Narrow" w:hAnsi="Arial Narrow"/>
          <w:sz w:val="20"/>
          <w:szCs w:val="20"/>
        </w:rPr>
      </w:pPr>
      <w:r w:rsidRPr="006D2E70">
        <w:rPr>
          <w:rFonts w:ascii="Arial Narrow" w:hAnsi="Arial Narrow"/>
          <w:sz w:val="20"/>
          <w:szCs w:val="20"/>
        </w:rPr>
        <w:t>« évaluation de la scolarité</w:t>
      </w:r>
    </w:p>
    <w:p w:rsidR="00BC1CEF" w:rsidRPr="006D2E70" w:rsidRDefault="00BC1CEF" w:rsidP="00BC1CEF">
      <w:pPr>
        <w:rPr>
          <w:rFonts w:ascii="Arial Narrow" w:hAnsi="Arial Narrow"/>
          <w:sz w:val="20"/>
          <w:szCs w:val="20"/>
        </w:rPr>
      </w:pPr>
      <w:r w:rsidRPr="006D2E70">
        <w:rPr>
          <w:rFonts w:ascii="Arial Narrow" w:hAnsi="Arial Narrow"/>
          <w:sz w:val="20"/>
          <w:szCs w:val="20"/>
        </w:rPr>
        <w:t>Décrivez le niveau de l’</w:t>
      </w:r>
      <w:r w:rsidR="002E575C" w:rsidRPr="006D2E70">
        <w:rPr>
          <w:rFonts w:ascii="Arial Narrow" w:hAnsi="Arial Narrow"/>
          <w:sz w:val="20"/>
          <w:szCs w:val="20"/>
        </w:rPr>
        <w:t>élève dans ces apprentissages</w:t>
      </w:r>
      <w:r w:rsidRPr="006D2E70">
        <w:rPr>
          <w:rFonts w:ascii="Arial Narrow" w:hAnsi="Arial Narrow"/>
          <w:sz w:val="20"/>
          <w:szCs w:val="20"/>
        </w:rPr>
        <w:t xml:space="preserve"> (par exemple, 2</w:t>
      </w:r>
      <w:r w:rsidRPr="006D2E70">
        <w:rPr>
          <w:rFonts w:ascii="Arial Narrow" w:hAnsi="Arial Narrow"/>
          <w:sz w:val="20"/>
          <w:szCs w:val="20"/>
          <w:vertAlign w:val="superscript"/>
        </w:rPr>
        <w:t>ème</w:t>
      </w:r>
      <w:r w:rsidRPr="006D2E70">
        <w:rPr>
          <w:rFonts w:ascii="Arial Narrow" w:hAnsi="Arial Narrow"/>
          <w:sz w:val="20"/>
          <w:szCs w:val="20"/>
        </w:rPr>
        <w:t xml:space="preserve"> trimestre CP en lecture). De plus, il est important de préciser si l’enfant fait l’objet d’une notation bienveillante, ce qui peut expliquer certains écarts entre l’objet de la demande et les évaluations fournies à la MDPH.</w:t>
      </w:r>
    </w:p>
    <w:p w:rsidR="00BC1CEF" w:rsidRPr="006D2E70" w:rsidRDefault="00BC1CEF" w:rsidP="00BC1CEF">
      <w:pPr>
        <w:pStyle w:val="Paragraphedeliste"/>
        <w:numPr>
          <w:ilvl w:val="0"/>
          <w:numId w:val="3"/>
        </w:numPr>
        <w:rPr>
          <w:rFonts w:ascii="Arial Narrow" w:hAnsi="Arial Narrow"/>
          <w:sz w:val="20"/>
          <w:szCs w:val="20"/>
        </w:rPr>
      </w:pPr>
      <w:r w:rsidRPr="006D2E70">
        <w:rPr>
          <w:rFonts w:ascii="Arial Narrow" w:hAnsi="Arial Narrow"/>
          <w:sz w:val="20"/>
          <w:szCs w:val="20"/>
        </w:rPr>
        <w:t>Emploi du temps de l’élève</w:t>
      </w:r>
    </w:p>
    <w:p w:rsidR="00BC1CEF" w:rsidRPr="006D2E70" w:rsidRDefault="00BC1CEF" w:rsidP="00BC1CEF">
      <w:pPr>
        <w:rPr>
          <w:rFonts w:ascii="Arial Narrow" w:hAnsi="Arial Narrow"/>
          <w:sz w:val="20"/>
          <w:szCs w:val="20"/>
        </w:rPr>
      </w:pPr>
      <w:r w:rsidRPr="006D2E70">
        <w:rPr>
          <w:rFonts w:ascii="Arial Narrow" w:hAnsi="Arial Narrow"/>
          <w:sz w:val="20"/>
          <w:szCs w:val="20"/>
        </w:rPr>
        <w:t xml:space="preserve">Pou la MDPH, ce qui est intéressant, c’est de savoir </w:t>
      </w:r>
      <w:r w:rsidRPr="006D2E70">
        <w:rPr>
          <w:rFonts w:ascii="Arial Narrow" w:hAnsi="Arial Narrow"/>
          <w:b/>
          <w:sz w:val="20"/>
          <w:szCs w:val="20"/>
        </w:rPr>
        <w:t>où</w:t>
      </w:r>
      <w:r w:rsidRPr="006D2E70">
        <w:rPr>
          <w:rFonts w:ascii="Arial Narrow" w:hAnsi="Arial Narrow"/>
          <w:sz w:val="20"/>
          <w:szCs w:val="20"/>
        </w:rPr>
        <w:t xml:space="preserve"> est l’enfant dans la journée : temps de scolarisation, lieu des repas, lieu des soins, garderie… (</w:t>
      </w:r>
      <w:proofErr w:type="gramStart"/>
      <w:r w:rsidRPr="006D2E70">
        <w:rPr>
          <w:rFonts w:ascii="Arial Narrow" w:hAnsi="Arial Narrow"/>
          <w:sz w:val="20"/>
          <w:szCs w:val="20"/>
        </w:rPr>
        <w:t>indiquez</w:t>
      </w:r>
      <w:proofErr w:type="gramEnd"/>
      <w:r w:rsidRPr="006D2E70">
        <w:rPr>
          <w:rFonts w:ascii="Arial Narrow" w:hAnsi="Arial Narrow"/>
          <w:sz w:val="20"/>
          <w:szCs w:val="20"/>
        </w:rPr>
        <w:t xml:space="preserve"> les horaires)</w:t>
      </w:r>
    </w:p>
    <w:p w:rsidR="002E575C" w:rsidRDefault="002E575C" w:rsidP="00BC1CEF">
      <w:pPr>
        <w:rPr>
          <w:rFonts w:ascii="Arial Narrow" w:hAnsi="Arial Narrow"/>
          <w:sz w:val="20"/>
          <w:szCs w:val="20"/>
        </w:rPr>
      </w:pPr>
    </w:p>
    <w:p w:rsidR="002D6107" w:rsidRDefault="002D6107" w:rsidP="00BC1CEF">
      <w:pPr>
        <w:rPr>
          <w:rFonts w:ascii="Arial Narrow" w:hAnsi="Arial Narrow"/>
          <w:sz w:val="20"/>
          <w:szCs w:val="20"/>
        </w:rPr>
      </w:pPr>
    </w:p>
    <w:p w:rsidR="002D6107" w:rsidRPr="006D2E70" w:rsidRDefault="002D6107" w:rsidP="00BC1CEF">
      <w:pPr>
        <w:rPr>
          <w:rFonts w:ascii="Arial Narrow" w:hAnsi="Arial Narrow"/>
          <w:sz w:val="20"/>
          <w:szCs w:val="20"/>
        </w:rPr>
      </w:pPr>
    </w:p>
    <w:p w:rsidR="00E8604C" w:rsidRPr="006D2E70" w:rsidRDefault="00E8604C" w:rsidP="00E8604C">
      <w:pPr>
        <w:pStyle w:val="Paragraphedeliste"/>
        <w:numPr>
          <w:ilvl w:val="0"/>
          <w:numId w:val="2"/>
        </w:numPr>
        <w:rPr>
          <w:rFonts w:ascii="Arial Narrow" w:hAnsi="Arial Narrow"/>
          <w:b/>
          <w:sz w:val="20"/>
          <w:szCs w:val="20"/>
          <w:u w:val="single"/>
        </w:rPr>
      </w:pPr>
      <w:r w:rsidRPr="006D2E70">
        <w:rPr>
          <w:rFonts w:ascii="Arial Narrow" w:hAnsi="Arial Narrow"/>
          <w:b/>
          <w:sz w:val="20"/>
          <w:szCs w:val="20"/>
          <w:u w:val="single"/>
        </w:rPr>
        <w:lastRenderedPageBreak/>
        <w:t>OBSERVATION DES ACTIVITES DE L’ELEVE</w:t>
      </w:r>
    </w:p>
    <w:p w:rsidR="00E8604C" w:rsidRPr="006D2E70" w:rsidRDefault="00E8604C" w:rsidP="00E8604C">
      <w:pPr>
        <w:rPr>
          <w:rFonts w:ascii="Arial Narrow" w:hAnsi="Arial Narrow"/>
          <w:sz w:val="20"/>
          <w:szCs w:val="20"/>
        </w:rPr>
      </w:pPr>
      <w:r w:rsidRPr="006D2E70">
        <w:rPr>
          <w:rFonts w:ascii="Arial Narrow" w:hAnsi="Arial Narrow"/>
          <w:b/>
          <w:sz w:val="20"/>
          <w:szCs w:val="20"/>
        </w:rPr>
        <w:t>Toutes</w:t>
      </w:r>
      <w:r w:rsidRPr="006D2E70">
        <w:rPr>
          <w:rFonts w:ascii="Arial Narrow" w:hAnsi="Arial Narrow"/>
          <w:sz w:val="20"/>
          <w:szCs w:val="20"/>
        </w:rPr>
        <w:t xml:space="preserve"> les lignes doivent être renseignées, en référence au socle et aux référentiels, comparativement à la moyenne de la classe d’âge. Si le jeune n’est pas en fauteuil, notez </w:t>
      </w:r>
      <w:r w:rsidR="002E575C" w:rsidRPr="006D2E70">
        <w:rPr>
          <w:rFonts w:ascii="Arial Narrow" w:hAnsi="Arial Narrow"/>
          <w:sz w:val="20"/>
          <w:szCs w:val="20"/>
        </w:rPr>
        <w:t>« sans objet »</w:t>
      </w:r>
      <w:r w:rsidRPr="006D2E70">
        <w:rPr>
          <w:rFonts w:ascii="Arial Narrow" w:hAnsi="Arial Narrow"/>
          <w:sz w:val="20"/>
          <w:szCs w:val="20"/>
        </w:rPr>
        <w:t xml:space="preserve"> dans la ligne « faire ses transferts ».</w:t>
      </w:r>
    </w:p>
    <w:p w:rsidR="00E8604C" w:rsidRPr="006D2E70" w:rsidRDefault="00E8604C" w:rsidP="00E8604C">
      <w:pPr>
        <w:rPr>
          <w:rFonts w:ascii="Arial Narrow" w:hAnsi="Arial Narrow"/>
          <w:sz w:val="20"/>
          <w:szCs w:val="20"/>
        </w:rPr>
      </w:pPr>
      <w:r w:rsidRPr="006D2E70">
        <w:rPr>
          <w:rFonts w:ascii="Arial Narrow" w:hAnsi="Arial Narrow"/>
          <w:b/>
          <w:sz w:val="20"/>
          <w:szCs w:val="20"/>
        </w:rPr>
        <w:t>Les commentaires</w:t>
      </w:r>
      <w:r w:rsidRPr="006D2E70">
        <w:rPr>
          <w:rFonts w:ascii="Arial Narrow" w:hAnsi="Arial Narrow"/>
          <w:sz w:val="20"/>
          <w:szCs w:val="20"/>
        </w:rPr>
        <w:t xml:space="preserve"> sont encore une fois très importants, surtout lorsqu’on évoque une difficulté. Il est inutile de noter qu’  « il n’a pas le niveau », mais plutôt indiquer quel est son  niveau. Les points d’appui doivent également figurer, aussi minimes soient-ils.</w:t>
      </w:r>
    </w:p>
    <w:p w:rsidR="00E8604C" w:rsidRPr="006D2E70" w:rsidRDefault="00E8604C" w:rsidP="00E8604C">
      <w:pPr>
        <w:pStyle w:val="Paragraphedeliste"/>
        <w:numPr>
          <w:ilvl w:val="0"/>
          <w:numId w:val="3"/>
        </w:numPr>
        <w:rPr>
          <w:rFonts w:ascii="Arial Narrow" w:hAnsi="Arial Narrow"/>
          <w:sz w:val="20"/>
          <w:szCs w:val="20"/>
        </w:rPr>
      </w:pPr>
      <w:r w:rsidRPr="006D2E70">
        <w:rPr>
          <w:rFonts w:ascii="Arial Narrow" w:hAnsi="Arial Narrow"/>
          <w:sz w:val="20"/>
          <w:szCs w:val="20"/>
        </w:rPr>
        <w:t>Evolutions et perspectives</w:t>
      </w:r>
    </w:p>
    <w:p w:rsidR="00B312F4" w:rsidRPr="006D2E70" w:rsidRDefault="00E8604C" w:rsidP="00E8604C">
      <w:pPr>
        <w:rPr>
          <w:rFonts w:ascii="Arial Narrow" w:hAnsi="Arial Narrow"/>
          <w:sz w:val="20"/>
          <w:szCs w:val="20"/>
        </w:rPr>
      </w:pPr>
      <w:r w:rsidRPr="006D2E70">
        <w:rPr>
          <w:rFonts w:ascii="Arial Narrow" w:hAnsi="Arial Narrow"/>
          <w:sz w:val="20"/>
          <w:szCs w:val="20"/>
        </w:rPr>
        <w:t>Quelles évolutions sont remarquées chez l’</w:t>
      </w:r>
      <w:r w:rsidR="002E575C" w:rsidRPr="006D2E70">
        <w:rPr>
          <w:rFonts w:ascii="Arial Narrow" w:hAnsi="Arial Narrow"/>
          <w:sz w:val="20"/>
          <w:szCs w:val="20"/>
        </w:rPr>
        <w:t>élève ?</w:t>
      </w:r>
      <w:r w:rsidRPr="006D2E70">
        <w:rPr>
          <w:rFonts w:ascii="Arial Narrow" w:hAnsi="Arial Narrow"/>
          <w:sz w:val="20"/>
          <w:szCs w:val="20"/>
        </w:rPr>
        <w:t xml:space="preserve"> Quel projet a-t-il, dans la poursuite de sa scolarité</w:t>
      </w:r>
      <w:r w:rsidR="00B312F4" w:rsidRPr="006D2E70">
        <w:rPr>
          <w:rFonts w:ascii="Arial Narrow" w:hAnsi="Arial Narrow"/>
          <w:sz w:val="20"/>
          <w:szCs w:val="20"/>
        </w:rPr>
        <w:t>, dans son avenir professionnel ? La MDPH mesure la cohérence de ce projet avec le niveau de l’élève. S’il veut devenir pilote de ligne, notez-le.</w:t>
      </w:r>
    </w:p>
    <w:p w:rsidR="00B312F4" w:rsidRPr="006D2E70" w:rsidRDefault="00B312F4" w:rsidP="00E8604C">
      <w:pPr>
        <w:rPr>
          <w:rFonts w:ascii="Arial Narrow" w:hAnsi="Arial Narrow"/>
          <w:sz w:val="20"/>
          <w:szCs w:val="20"/>
        </w:rPr>
      </w:pPr>
      <w:r w:rsidRPr="006D2E70">
        <w:rPr>
          <w:rFonts w:ascii="Arial Narrow" w:hAnsi="Arial Narrow"/>
          <w:sz w:val="20"/>
          <w:szCs w:val="20"/>
        </w:rPr>
        <w:t>Que doit-on selon vous mettre en place pour l’enfant ?</w:t>
      </w:r>
      <w:r w:rsidR="00FD343F" w:rsidRPr="006D2E70">
        <w:rPr>
          <w:rFonts w:ascii="Arial Narrow" w:hAnsi="Arial Narrow"/>
          <w:sz w:val="20"/>
          <w:szCs w:val="20"/>
        </w:rPr>
        <w:t xml:space="preserve"> (</w:t>
      </w:r>
      <w:r w:rsidRPr="006D2E70">
        <w:rPr>
          <w:rFonts w:ascii="Arial Narrow" w:hAnsi="Arial Narrow"/>
          <w:sz w:val="20"/>
          <w:szCs w:val="20"/>
        </w:rPr>
        <w:t xml:space="preserve">temps majoré, outils pédagogiques adaptés, tutorat, support de cours, </w:t>
      </w:r>
      <w:r w:rsidR="00FD343F" w:rsidRPr="006D2E70">
        <w:rPr>
          <w:rFonts w:ascii="Arial Narrow" w:hAnsi="Arial Narrow"/>
          <w:sz w:val="20"/>
          <w:szCs w:val="20"/>
        </w:rPr>
        <w:t>adaptation des supports, des consignes, exercices différenciés, évaluations adaptées, programmation adaptée…)</w:t>
      </w:r>
    </w:p>
    <w:p w:rsidR="00B312F4" w:rsidRPr="006D2E70" w:rsidRDefault="00B312F4" w:rsidP="00B312F4">
      <w:pPr>
        <w:pStyle w:val="Paragraphedeliste"/>
        <w:numPr>
          <w:ilvl w:val="0"/>
          <w:numId w:val="3"/>
        </w:numPr>
        <w:rPr>
          <w:rFonts w:ascii="Arial Narrow" w:hAnsi="Arial Narrow"/>
          <w:sz w:val="20"/>
          <w:szCs w:val="20"/>
        </w:rPr>
      </w:pPr>
      <w:r w:rsidRPr="006D2E70">
        <w:rPr>
          <w:rFonts w:ascii="Arial Narrow" w:hAnsi="Arial Narrow"/>
          <w:sz w:val="20"/>
          <w:szCs w:val="20"/>
        </w:rPr>
        <w:t>BILAN DE LA PERIODE (pour GEVA réexamen)</w:t>
      </w:r>
      <w:r w:rsidR="00FD343F" w:rsidRPr="006D2E70">
        <w:rPr>
          <w:rFonts w:ascii="Arial Narrow" w:hAnsi="Arial Narrow"/>
          <w:sz w:val="20"/>
          <w:szCs w:val="20"/>
        </w:rPr>
        <w:t xml:space="preserve"> L’enseignant </w:t>
      </w:r>
      <w:r w:rsidR="006D2E70">
        <w:rPr>
          <w:rFonts w:ascii="Arial Narrow" w:hAnsi="Arial Narrow"/>
          <w:sz w:val="20"/>
          <w:szCs w:val="20"/>
        </w:rPr>
        <w:t xml:space="preserve">renseigne, le référent </w:t>
      </w:r>
      <w:proofErr w:type="gramStart"/>
      <w:r w:rsidR="006D2E70">
        <w:rPr>
          <w:rFonts w:ascii="Arial Narrow" w:hAnsi="Arial Narrow"/>
          <w:sz w:val="20"/>
          <w:szCs w:val="20"/>
        </w:rPr>
        <w:t>complète</w:t>
      </w:r>
      <w:proofErr w:type="gramEnd"/>
      <w:r w:rsidR="006D2E70">
        <w:rPr>
          <w:rFonts w:ascii="Arial Narrow" w:hAnsi="Arial Narrow"/>
          <w:sz w:val="20"/>
          <w:szCs w:val="20"/>
        </w:rPr>
        <w:t xml:space="preserve"> </w:t>
      </w:r>
      <w:r w:rsidR="00FD343F" w:rsidRPr="006D2E70">
        <w:rPr>
          <w:rFonts w:ascii="Arial Narrow" w:hAnsi="Arial Narrow"/>
          <w:sz w:val="20"/>
          <w:szCs w:val="20"/>
        </w:rPr>
        <w:t>en ESS.</w:t>
      </w:r>
    </w:p>
    <w:p w:rsidR="00B312F4" w:rsidRPr="006D2E70" w:rsidRDefault="00B312F4" w:rsidP="00B312F4">
      <w:pPr>
        <w:rPr>
          <w:rFonts w:ascii="Arial Narrow" w:hAnsi="Arial Narrow"/>
          <w:sz w:val="20"/>
          <w:szCs w:val="20"/>
        </w:rPr>
      </w:pPr>
      <w:r w:rsidRPr="006D2E70">
        <w:rPr>
          <w:rFonts w:ascii="Arial Narrow" w:hAnsi="Arial Narrow"/>
          <w:sz w:val="20"/>
          <w:szCs w:val="20"/>
        </w:rPr>
        <w:t>Indiquez la pertinence des adaptations mises en place en classe, de l’aide humaine, du dispositif de scolarisation (CLIS, ULIS…)</w:t>
      </w:r>
    </w:p>
    <w:p w:rsidR="00B312F4" w:rsidRPr="006D2E70" w:rsidRDefault="00B312F4" w:rsidP="00B312F4">
      <w:pPr>
        <w:rPr>
          <w:rFonts w:ascii="Arial Narrow" w:hAnsi="Arial Narrow"/>
          <w:sz w:val="20"/>
          <w:szCs w:val="20"/>
        </w:rPr>
      </w:pPr>
      <w:r w:rsidRPr="006D2E70">
        <w:rPr>
          <w:rFonts w:ascii="Arial Narrow" w:hAnsi="Arial Narrow"/>
          <w:sz w:val="20"/>
          <w:szCs w:val="20"/>
        </w:rPr>
        <w:t>Pour les aides humaine</w:t>
      </w:r>
      <w:r w:rsidR="00FD343F" w:rsidRPr="006D2E70">
        <w:rPr>
          <w:rFonts w:ascii="Arial Narrow" w:hAnsi="Arial Narrow"/>
          <w:sz w:val="20"/>
          <w:szCs w:val="20"/>
        </w:rPr>
        <w:t>s</w:t>
      </w:r>
      <w:r w:rsidRPr="006D2E70">
        <w:rPr>
          <w:rFonts w:ascii="Arial Narrow" w:hAnsi="Arial Narrow"/>
          <w:sz w:val="20"/>
          <w:szCs w:val="20"/>
        </w:rPr>
        <w:t>, se référer à la fiche de notification d’aide humaine</w:t>
      </w:r>
      <w:r w:rsidR="00FD343F" w:rsidRPr="006D2E70">
        <w:rPr>
          <w:rFonts w:ascii="Arial Narrow" w:hAnsi="Arial Narrow"/>
          <w:sz w:val="20"/>
          <w:szCs w:val="20"/>
        </w:rPr>
        <w:t xml:space="preserve"> (</w:t>
      </w:r>
      <w:r w:rsidRPr="006D2E70">
        <w:rPr>
          <w:rFonts w:ascii="Arial Narrow" w:hAnsi="Arial Narrow"/>
          <w:sz w:val="20"/>
          <w:szCs w:val="20"/>
        </w:rPr>
        <w:t>aide dans les conditions de sécurité et de confort, aide dans les tâche</w:t>
      </w:r>
      <w:r w:rsidR="002E575C" w:rsidRPr="006D2E70">
        <w:rPr>
          <w:rFonts w:ascii="Arial Narrow" w:hAnsi="Arial Narrow"/>
          <w:sz w:val="20"/>
          <w:szCs w:val="20"/>
        </w:rPr>
        <w:t>s de la vie, f</w:t>
      </w:r>
      <w:r w:rsidRPr="006D2E70">
        <w:rPr>
          <w:rFonts w:ascii="Arial Narrow" w:hAnsi="Arial Narrow"/>
          <w:sz w:val="20"/>
          <w:szCs w:val="20"/>
        </w:rPr>
        <w:t xml:space="preserve">avoriser la mobilité, accompagnement dans les activités d’apprentissage, accompagnement dans les activités de la vie sociale et relationnelle).  </w:t>
      </w:r>
    </w:p>
    <w:p w:rsidR="00BC1CEF" w:rsidRPr="006D2E70" w:rsidRDefault="00FD343F" w:rsidP="00BC1CEF">
      <w:pPr>
        <w:rPr>
          <w:rFonts w:ascii="Arial Narrow" w:hAnsi="Arial Narrow"/>
          <w:sz w:val="20"/>
          <w:szCs w:val="20"/>
        </w:rPr>
      </w:pPr>
      <w:r w:rsidRPr="006D2E70">
        <w:rPr>
          <w:rFonts w:ascii="Arial Narrow" w:hAnsi="Arial Narrow"/>
          <w:sz w:val="20"/>
          <w:szCs w:val="20"/>
        </w:rPr>
        <w:t xml:space="preserve">Pour les accompagnements et soins, c’est la parole des différents professionnels qui est recueillie, soit au cours de l’année </w:t>
      </w:r>
      <w:r w:rsidR="002E575C" w:rsidRPr="006D2E70">
        <w:rPr>
          <w:rFonts w:ascii="Arial Narrow" w:hAnsi="Arial Narrow"/>
          <w:sz w:val="20"/>
          <w:szCs w:val="20"/>
        </w:rPr>
        <w:t>et/</w:t>
      </w:r>
      <w:r w:rsidRPr="006D2E70">
        <w:rPr>
          <w:rFonts w:ascii="Arial Narrow" w:hAnsi="Arial Narrow"/>
          <w:sz w:val="20"/>
          <w:szCs w:val="20"/>
        </w:rPr>
        <w:t>ou lors de l’ESS.</w:t>
      </w:r>
    </w:p>
    <w:p w:rsidR="00FD343F" w:rsidRPr="006D2E70" w:rsidRDefault="00FD343F" w:rsidP="00BC1CEF">
      <w:pPr>
        <w:rPr>
          <w:rFonts w:ascii="Arial Narrow" w:hAnsi="Arial Narrow"/>
          <w:sz w:val="20"/>
          <w:szCs w:val="20"/>
        </w:rPr>
      </w:pPr>
      <w:r w:rsidRPr="006D2E70">
        <w:rPr>
          <w:rFonts w:ascii="Arial Narrow" w:hAnsi="Arial Narrow"/>
          <w:sz w:val="20"/>
          <w:szCs w:val="20"/>
        </w:rPr>
        <w:t>Dans « les perspectives », page 7, décrire les objectifs de scolarité envisagés pour la suite de sa scolarité. Là encore, on peut reprendre des éléments du socle précis, utiliser la nomenclature de la fiche d’aide humaine et les différentes adaptations pédagogiques et matérielles nécessaires pour la suite.</w:t>
      </w:r>
    </w:p>
    <w:p w:rsidR="00C93CD3" w:rsidRPr="006D2E70" w:rsidRDefault="002E575C" w:rsidP="00314E33">
      <w:pPr>
        <w:rPr>
          <w:sz w:val="20"/>
          <w:szCs w:val="20"/>
        </w:rPr>
      </w:pPr>
      <w:r w:rsidRPr="006D2E70">
        <w:rPr>
          <w:rFonts w:ascii="Arial Narrow" w:hAnsi="Arial Narrow"/>
          <w:sz w:val="20"/>
          <w:szCs w:val="20"/>
        </w:rPr>
        <w:t xml:space="preserve">Pour conclure, le </w:t>
      </w:r>
      <w:proofErr w:type="spellStart"/>
      <w:r w:rsidRPr="006D2E70">
        <w:rPr>
          <w:rFonts w:ascii="Arial Narrow" w:hAnsi="Arial Narrow"/>
          <w:sz w:val="20"/>
          <w:szCs w:val="20"/>
        </w:rPr>
        <w:t>GEVAsco</w:t>
      </w:r>
      <w:proofErr w:type="spellEnd"/>
      <w:r w:rsidRPr="006D2E70">
        <w:rPr>
          <w:rFonts w:ascii="Arial Narrow" w:hAnsi="Arial Narrow"/>
          <w:sz w:val="20"/>
          <w:szCs w:val="20"/>
        </w:rPr>
        <w:t xml:space="preserve"> permet non seulement à la MDPH de se prononcer de manière pertinente quant à la scolarisation de l’enfant évoqué, mais aussi de définir le PPS si celui-ci obtient des droits</w:t>
      </w:r>
      <w:r w:rsidR="006D2E70" w:rsidRPr="006D2E70">
        <w:rPr>
          <w:rFonts w:ascii="Arial Narrow" w:hAnsi="Arial Narrow"/>
          <w:sz w:val="20"/>
          <w:szCs w:val="20"/>
        </w:rPr>
        <w:t>.</w:t>
      </w:r>
    </w:p>
    <w:sectPr w:rsidR="00C93CD3" w:rsidRPr="006D2E70" w:rsidSect="00C90E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2E2" w:rsidRDefault="007672E2" w:rsidP="006D2E70">
      <w:pPr>
        <w:spacing w:after="0" w:line="240" w:lineRule="auto"/>
      </w:pPr>
      <w:r>
        <w:separator/>
      </w:r>
    </w:p>
  </w:endnote>
  <w:endnote w:type="continuationSeparator" w:id="0">
    <w:p w:rsidR="007672E2" w:rsidRDefault="007672E2" w:rsidP="006D2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2E2" w:rsidRDefault="007672E2" w:rsidP="006D2E70">
      <w:pPr>
        <w:spacing w:after="0" w:line="240" w:lineRule="auto"/>
      </w:pPr>
      <w:r>
        <w:separator/>
      </w:r>
    </w:p>
  </w:footnote>
  <w:footnote w:type="continuationSeparator" w:id="0">
    <w:p w:rsidR="007672E2" w:rsidRDefault="007672E2" w:rsidP="006D2E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265B"/>
    <w:multiLevelType w:val="hybridMultilevel"/>
    <w:tmpl w:val="1A9C3BCA"/>
    <w:lvl w:ilvl="0" w:tplc="9374688C">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37BD1221"/>
    <w:multiLevelType w:val="hybridMultilevel"/>
    <w:tmpl w:val="343A188C"/>
    <w:lvl w:ilvl="0" w:tplc="81B0CB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360A35"/>
    <w:multiLevelType w:val="hybridMultilevel"/>
    <w:tmpl w:val="AF967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2BAB"/>
    <w:rsid w:val="0009248C"/>
    <w:rsid w:val="000E58D1"/>
    <w:rsid w:val="001A2BAB"/>
    <w:rsid w:val="002D6107"/>
    <w:rsid w:val="002E575C"/>
    <w:rsid w:val="00314E33"/>
    <w:rsid w:val="00324D2D"/>
    <w:rsid w:val="006D2E70"/>
    <w:rsid w:val="007672E2"/>
    <w:rsid w:val="00804AAD"/>
    <w:rsid w:val="00AD2FB1"/>
    <w:rsid w:val="00B312F4"/>
    <w:rsid w:val="00BC1CEF"/>
    <w:rsid w:val="00C13871"/>
    <w:rsid w:val="00C90EE7"/>
    <w:rsid w:val="00C90FD8"/>
    <w:rsid w:val="00C93CD3"/>
    <w:rsid w:val="00E8604C"/>
    <w:rsid w:val="00FD34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2BAB"/>
    <w:pPr>
      <w:ind w:left="720"/>
      <w:contextualSpacing/>
    </w:pPr>
  </w:style>
  <w:style w:type="paragraph" w:styleId="En-tte">
    <w:name w:val="header"/>
    <w:basedOn w:val="Normal"/>
    <w:link w:val="En-tteCar"/>
    <w:uiPriority w:val="99"/>
    <w:semiHidden/>
    <w:unhideWhenUsed/>
    <w:rsid w:val="006D2E7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D2E70"/>
  </w:style>
  <w:style w:type="paragraph" w:styleId="Pieddepage">
    <w:name w:val="footer"/>
    <w:basedOn w:val="Normal"/>
    <w:link w:val="PieddepageCar"/>
    <w:uiPriority w:val="99"/>
    <w:semiHidden/>
    <w:unhideWhenUsed/>
    <w:rsid w:val="006D2E7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D2E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759</Words>
  <Characters>4179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2015-06-15T13:03:00Z</dcterms:created>
  <dcterms:modified xsi:type="dcterms:W3CDTF">2015-11-12T08:09:00Z</dcterms:modified>
</cp:coreProperties>
</file>